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73AC" w14:textId="77777777" w:rsidR="008B18BC" w:rsidRDefault="008B18BC" w:rsidP="008B18BC">
      <w:pPr>
        <w:spacing w:line="480" w:lineRule="auto"/>
        <w:jc w:val="center"/>
        <w:rPr>
          <w:rFonts w:ascii="Times New Roman" w:hAnsi="Times New Roman" w:cs="Times New Roman"/>
          <w:sz w:val="24"/>
          <w:szCs w:val="24"/>
          <w:lang w:val="en-US"/>
        </w:rPr>
      </w:pPr>
    </w:p>
    <w:p w14:paraId="40968440" w14:textId="77777777" w:rsidR="008B18BC" w:rsidRDefault="008B18BC" w:rsidP="008B18BC">
      <w:pPr>
        <w:spacing w:line="480" w:lineRule="auto"/>
        <w:jc w:val="center"/>
        <w:rPr>
          <w:rFonts w:ascii="Times New Roman" w:hAnsi="Times New Roman" w:cs="Times New Roman"/>
          <w:sz w:val="24"/>
          <w:szCs w:val="24"/>
          <w:lang w:val="en-US"/>
        </w:rPr>
      </w:pPr>
    </w:p>
    <w:p w14:paraId="165A4F27" w14:textId="77777777" w:rsidR="008B18BC" w:rsidRDefault="008B18BC" w:rsidP="008B18BC">
      <w:pPr>
        <w:spacing w:line="480" w:lineRule="auto"/>
        <w:jc w:val="center"/>
        <w:rPr>
          <w:rFonts w:ascii="Times New Roman" w:hAnsi="Times New Roman" w:cs="Times New Roman"/>
          <w:sz w:val="24"/>
          <w:szCs w:val="24"/>
          <w:lang w:val="en-US"/>
        </w:rPr>
      </w:pPr>
    </w:p>
    <w:p w14:paraId="5FB2E417" w14:textId="77777777" w:rsidR="008B18BC" w:rsidRDefault="008B18BC" w:rsidP="008B18BC">
      <w:pPr>
        <w:spacing w:line="480" w:lineRule="auto"/>
        <w:jc w:val="center"/>
        <w:rPr>
          <w:rFonts w:ascii="Times New Roman" w:hAnsi="Times New Roman" w:cs="Times New Roman"/>
          <w:sz w:val="24"/>
          <w:szCs w:val="24"/>
          <w:lang w:val="en-US"/>
        </w:rPr>
      </w:pPr>
    </w:p>
    <w:p w14:paraId="2E13A433" w14:textId="77777777" w:rsidR="008B18BC" w:rsidRDefault="008B18BC" w:rsidP="008B18BC">
      <w:pPr>
        <w:spacing w:line="480" w:lineRule="auto"/>
        <w:jc w:val="center"/>
        <w:rPr>
          <w:rFonts w:ascii="Times New Roman" w:hAnsi="Times New Roman" w:cs="Times New Roman"/>
          <w:sz w:val="24"/>
          <w:szCs w:val="24"/>
          <w:lang w:val="en-US"/>
        </w:rPr>
      </w:pPr>
    </w:p>
    <w:p w14:paraId="01A47CE4" w14:textId="6CE526F0" w:rsidR="0001783F" w:rsidRDefault="0001783F" w:rsidP="008B18BC">
      <w:pPr>
        <w:spacing w:line="480" w:lineRule="auto"/>
        <w:jc w:val="center"/>
        <w:rPr>
          <w:rFonts w:ascii="Times New Roman" w:hAnsi="Times New Roman" w:cs="Times New Roman"/>
          <w:sz w:val="24"/>
          <w:szCs w:val="24"/>
          <w:lang w:val="en-US"/>
        </w:rPr>
      </w:pPr>
      <w:r w:rsidRPr="0001783F">
        <w:rPr>
          <w:rFonts w:ascii="Times New Roman" w:hAnsi="Times New Roman" w:cs="Times New Roman"/>
          <w:sz w:val="24"/>
          <w:szCs w:val="24"/>
          <w:lang w:val="en-US"/>
        </w:rPr>
        <w:t>Critical Analysis of Challenges faced by Female Attorneys and Female Prison Guards in Male Prisons</w:t>
      </w:r>
    </w:p>
    <w:p w14:paraId="1604C754" w14:textId="40B2F5CC" w:rsidR="0001783F" w:rsidRDefault="0001783F" w:rsidP="008B18BC">
      <w:pPr>
        <w:spacing w:line="480" w:lineRule="auto"/>
        <w:jc w:val="center"/>
        <w:rPr>
          <w:rFonts w:ascii="Times New Roman" w:hAnsi="Times New Roman" w:cs="Times New Roman"/>
          <w:sz w:val="24"/>
          <w:szCs w:val="24"/>
          <w:lang w:val="en-US"/>
        </w:rPr>
      </w:pPr>
      <w:r w:rsidRPr="0001783F">
        <w:rPr>
          <w:rFonts w:ascii="Times New Roman" w:hAnsi="Times New Roman" w:cs="Times New Roman"/>
          <w:sz w:val="24"/>
          <w:szCs w:val="24"/>
          <w:lang w:val="en-US"/>
        </w:rPr>
        <w:t>Student</w:t>
      </w:r>
      <w:r w:rsidR="00461DDE">
        <w:rPr>
          <w:rFonts w:ascii="Times New Roman" w:hAnsi="Times New Roman" w:cs="Times New Roman"/>
          <w:sz w:val="24"/>
          <w:szCs w:val="24"/>
          <w:lang w:val="en-US"/>
        </w:rPr>
        <w:t>’</w:t>
      </w:r>
      <w:r w:rsidRPr="0001783F">
        <w:rPr>
          <w:rFonts w:ascii="Times New Roman" w:hAnsi="Times New Roman" w:cs="Times New Roman"/>
          <w:sz w:val="24"/>
          <w:szCs w:val="24"/>
          <w:lang w:val="en-US"/>
        </w:rPr>
        <w:t>s Name</w:t>
      </w:r>
    </w:p>
    <w:p w14:paraId="7675B7AE" w14:textId="00F5D294" w:rsidR="0001783F" w:rsidRDefault="0001783F" w:rsidP="008B18BC">
      <w:pPr>
        <w:spacing w:line="480" w:lineRule="auto"/>
        <w:jc w:val="center"/>
        <w:rPr>
          <w:rFonts w:ascii="Times New Roman" w:hAnsi="Times New Roman" w:cs="Times New Roman"/>
          <w:sz w:val="24"/>
          <w:szCs w:val="24"/>
          <w:lang w:val="en-US"/>
        </w:rPr>
      </w:pPr>
      <w:r w:rsidRPr="0001783F">
        <w:rPr>
          <w:rFonts w:ascii="Times New Roman" w:hAnsi="Times New Roman" w:cs="Times New Roman"/>
          <w:sz w:val="24"/>
          <w:szCs w:val="24"/>
          <w:lang w:val="en-US"/>
        </w:rPr>
        <w:t>Institution of Affiliation</w:t>
      </w:r>
      <w:r>
        <w:rPr>
          <w:rFonts w:ascii="Times New Roman" w:hAnsi="Times New Roman" w:cs="Times New Roman"/>
          <w:sz w:val="24"/>
          <w:szCs w:val="24"/>
          <w:lang w:val="en-US"/>
        </w:rPr>
        <w:t>s</w:t>
      </w:r>
    </w:p>
    <w:p w14:paraId="4BCFB9D9" w14:textId="77777777" w:rsidR="008B18BC" w:rsidRDefault="008B18BC" w:rsidP="008B18B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DF3373C" w14:textId="7FA08308" w:rsidR="0001783F" w:rsidRDefault="0001783F" w:rsidP="008B18BC">
      <w:pPr>
        <w:spacing w:line="480" w:lineRule="auto"/>
        <w:jc w:val="center"/>
        <w:rPr>
          <w:rFonts w:ascii="Times New Roman" w:hAnsi="Times New Roman" w:cs="Times New Roman"/>
          <w:sz w:val="24"/>
          <w:szCs w:val="24"/>
          <w:lang w:val="en-US"/>
        </w:rPr>
      </w:pPr>
      <w:r w:rsidRPr="0001783F">
        <w:rPr>
          <w:rFonts w:ascii="Times New Roman" w:hAnsi="Times New Roman" w:cs="Times New Roman"/>
          <w:sz w:val="24"/>
          <w:szCs w:val="24"/>
          <w:lang w:val="en-US"/>
        </w:rPr>
        <w:lastRenderedPageBreak/>
        <w:t>Critical Analysis of Challenges faced by Female Attorneys and Female Prison Guards in Male Prisons</w:t>
      </w:r>
    </w:p>
    <w:p w14:paraId="6F750B8C" w14:textId="2C8C768A" w:rsidR="0001783F" w:rsidRDefault="0001783F" w:rsidP="008B18BC">
      <w:pPr>
        <w:spacing w:line="480" w:lineRule="auto"/>
        <w:ind w:firstLine="720"/>
        <w:rPr>
          <w:rFonts w:ascii="Times New Roman" w:hAnsi="Times New Roman" w:cs="Times New Roman"/>
          <w:sz w:val="24"/>
          <w:szCs w:val="24"/>
          <w:lang w:val="en-US"/>
        </w:rPr>
      </w:pPr>
      <w:r w:rsidRPr="0001783F">
        <w:rPr>
          <w:rFonts w:ascii="Times New Roman" w:hAnsi="Times New Roman" w:cs="Times New Roman"/>
          <w:sz w:val="24"/>
          <w:szCs w:val="24"/>
          <w:lang w:val="en-US"/>
        </w:rPr>
        <w:t>Although various strides have been made in ensuring equality and fairness in all sectors of the American justice system, female attorneys and female prison guards assigned to male prisons continue to face various gender-specific challenges. Some of these challenges are common to both these groups of women. For starters, both the legal and corrections sectors have unfavorable working hours</w:t>
      </w:r>
      <w:r w:rsidR="00461DDE">
        <w:rPr>
          <w:rFonts w:ascii="Times New Roman" w:hAnsi="Times New Roman" w:cs="Times New Roman"/>
          <w:sz w:val="24"/>
          <w:szCs w:val="24"/>
          <w:lang w:val="en-US"/>
        </w:rPr>
        <w:t>,</w:t>
      </w:r>
      <w:r w:rsidRPr="0001783F">
        <w:rPr>
          <w:rFonts w:ascii="Times New Roman" w:hAnsi="Times New Roman" w:cs="Times New Roman"/>
          <w:sz w:val="24"/>
          <w:szCs w:val="24"/>
          <w:lang w:val="en-US"/>
        </w:rPr>
        <w:t xml:space="preserve"> which pose a challenge to women who have other domestic functions outside work (Batton &amp; Wright, 2019). In such cases, mothers who are attorneys or prison guards may find it difficult to balance their work and non-work responsibilities such as addressing their other family responsibilities (Batton &amp; Wright, 2019). Furthermore, both female attorneys and prison guards are likely to be harassed about their appearance and capabilities by the individuals around them due to the perception that they are ‘inferior’ (Batton &amp; Wright, 2019). As such, they often have to prove that they can perform aside from their qualifications, while their male colleagues are evaluated simply based on their qualifications and potential (Batton &amp; Wright, 2019). Moreover, the numerical disadvantage for both female attorneys and prison guards results in most of their needs being ignored. This is because being fewer in number reduces their perceived significance in the group, which is worsened by the fact that they have limited access to positions of power (Batton &amp; Wright, 2019).</w:t>
      </w:r>
    </w:p>
    <w:p w14:paraId="4A823563" w14:textId="69220603" w:rsidR="0001783F" w:rsidRDefault="0001783F" w:rsidP="008B18BC">
      <w:pPr>
        <w:spacing w:line="480" w:lineRule="auto"/>
        <w:ind w:firstLine="720"/>
        <w:rPr>
          <w:rFonts w:ascii="Times New Roman" w:hAnsi="Times New Roman" w:cs="Times New Roman"/>
          <w:sz w:val="24"/>
          <w:szCs w:val="24"/>
          <w:lang w:val="en-US"/>
        </w:rPr>
      </w:pPr>
      <w:r w:rsidRPr="0001783F">
        <w:rPr>
          <w:rFonts w:ascii="Times New Roman" w:hAnsi="Times New Roman" w:cs="Times New Roman"/>
          <w:sz w:val="24"/>
          <w:szCs w:val="24"/>
          <w:lang w:val="en-US"/>
        </w:rPr>
        <w:t>However, female attorneys face some challenges that are specific to their profession. For one, although about the same number of female and male law-related degree-holders graduate from law institutions</w:t>
      </w:r>
      <w:r w:rsidR="00461DDE">
        <w:rPr>
          <w:rFonts w:ascii="Times New Roman" w:hAnsi="Times New Roman" w:cs="Times New Roman"/>
          <w:sz w:val="24"/>
          <w:szCs w:val="24"/>
          <w:lang w:val="en-US"/>
        </w:rPr>
        <w:t>,</w:t>
      </w:r>
      <w:r w:rsidRPr="0001783F">
        <w:rPr>
          <w:rFonts w:ascii="Times New Roman" w:hAnsi="Times New Roman" w:cs="Times New Roman"/>
          <w:sz w:val="24"/>
          <w:szCs w:val="24"/>
          <w:lang w:val="en-US"/>
        </w:rPr>
        <w:t xml:space="preserve"> female attorneys are significantly less than their male colleagues (Batton &amp; Wright, 2019). As such, female law graduates have a lesser probability of becoming attorneys, which means that female attorneys are massively underrepresented (Batton &amp; Wright, 2019). Furthermore, female attorney compensations are less than those of </w:t>
      </w:r>
      <w:r w:rsidRPr="0001783F">
        <w:rPr>
          <w:rFonts w:ascii="Times New Roman" w:hAnsi="Times New Roman" w:cs="Times New Roman"/>
          <w:sz w:val="24"/>
          <w:szCs w:val="24"/>
          <w:lang w:val="en-US"/>
        </w:rPr>
        <w:lastRenderedPageBreak/>
        <w:t>male attorneys (Batton &amp; Wright, 2019). It is also imperative to note that female attorneys are often assigned to less-pleasant cases, which</w:t>
      </w:r>
      <w:r w:rsidR="00461DDE">
        <w:rPr>
          <w:rFonts w:ascii="Times New Roman" w:hAnsi="Times New Roman" w:cs="Times New Roman"/>
          <w:sz w:val="24"/>
          <w:szCs w:val="24"/>
          <w:lang w:val="en-US"/>
        </w:rPr>
        <w:t>, as a result,</w:t>
      </w:r>
      <w:r w:rsidRPr="0001783F">
        <w:rPr>
          <w:rFonts w:ascii="Times New Roman" w:hAnsi="Times New Roman" w:cs="Times New Roman"/>
          <w:sz w:val="24"/>
          <w:szCs w:val="24"/>
          <w:lang w:val="en-US"/>
        </w:rPr>
        <w:t xml:space="preserve"> limits their exposure and possibilities of promotion (Batton &amp; Wright, 2019). Additionally, female attorneys are traditionally less appealing to private law firms and are therefore condemned to public legal institutions which have second-class working conditions due to being neglected by the government (Batton &amp; Wright, 2019). Being stuck in public employment implies that these women have less access to high-profile and well-paying cases, thereby exacerbating the differences in payment and opportunities between them and their male colleagues (Batton &amp; Wright, 2019).</w:t>
      </w:r>
    </w:p>
    <w:p w14:paraId="34CB3F06" w14:textId="0FD8C6F3" w:rsidR="0001783F" w:rsidRDefault="0001783F" w:rsidP="008B18BC">
      <w:pPr>
        <w:spacing w:line="480" w:lineRule="auto"/>
        <w:ind w:firstLine="720"/>
        <w:rPr>
          <w:rFonts w:ascii="Times New Roman" w:hAnsi="Times New Roman" w:cs="Times New Roman"/>
          <w:sz w:val="24"/>
          <w:szCs w:val="24"/>
          <w:lang w:val="en-US"/>
        </w:rPr>
      </w:pPr>
      <w:r w:rsidRPr="0001783F">
        <w:rPr>
          <w:rFonts w:ascii="Times New Roman" w:hAnsi="Times New Roman" w:cs="Times New Roman"/>
          <w:sz w:val="24"/>
          <w:szCs w:val="24"/>
          <w:lang w:val="en-US"/>
        </w:rPr>
        <w:t>As for female prison guards assigned to male prisons, normal physiological differences imply that most of them are physically smaller or weaker than the male inmates who often directly disobey them or take their orders lightly (Batton &amp; Wright, 2019). In an attempt to prove that they are capable, female guards may also use excessive force or aggression, which may damage their reputation and career in the long run. Additionally, female guards in male prisons are also frequently given assignments that reduce their contact with male inmates because they are seen as defenseless against the male inmates (Batton &amp; Wright, 2019). This implies that they have insufficient work exposure due to the limited number of positions available for them, which may reduce their ability to advance in their careers (Batton &amp; Wright, 2019). Aside from being underestimated by the inmates, female prison guards are also often mistreated by their male co-workers, who may overprotect them or mistreat them because they perceive them as vulnerable (Batton &amp; Wright, 2019). Also, despite most of the policies in correctional facilities being neutral, policies such as dress codes and haircut regulations do not acknowledge the different preferences among males and females in such matters (Rabe-Hemp &amp; Miller, 2018).</w:t>
      </w:r>
    </w:p>
    <w:p w14:paraId="4FB9ADCA" w14:textId="77777777" w:rsidR="0001783F" w:rsidRDefault="0001783F" w:rsidP="008B18BC">
      <w:pPr>
        <w:spacing w:line="480" w:lineRule="auto"/>
        <w:ind w:firstLine="720"/>
        <w:rPr>
          <w:rFonts w:ascii="Times New Roman" w:hAnsi="Times New Roman" w:cs="Times New Roman"/>
          <w:sz w:val="24"/>
          <w:szCs w:val="24"/>
          <w:lang w:val="en-US"/>
        </w:rPr>
      </w:pPr>
      <w:r w:rsidRPr="0001783F">
        <w:rPr>
          <w:rFonts w:ascii="Times New Roman" w:hAnsi="Times New Roman" w:cs="Times New Roman"/>
          <w:sz w:val="24"/>
          <w:szCs w:val="24"/>
          <w:lang w:val="en-US"/>
        </w:rPr>
        <w:t xml:space="preserve">Consequently, female attorneys and female prison guards assigned to male prisons continue to be hampered by various social and political challenges in their professions </w:t>
      </w:r>
      <w:r w:rsidRPr="0001783F">
        <w:rPr>
          <w:rFonts w:ascii="Times New Roman" w:hAnsi="Times New Roman" w:cs="Times New Roman"/>
          <w:sz w:val="24"/>
          <w:szCs w:val="24"/>
          <w:lang w:val="en-US"/>
        </w:rPr>
        <w:lastRenderedPageBreak/>
        <w:t>(Batton &amp; Wright, 2019). While the social challenges stem from their perception as weak and less capable compared to men, the political challenges stem from the primarily masculine cultures in their sectors that limit their opportunities to advance career-wise and attain positions of power (Batton &amp; Wright, 2019). The underrepresentation among these two groups of women also implies that their needs are less frequently addressed, which is worsened by their segregation from powerful positions (Batton &amp; Wright, 2019). As such, more needs to be done to understand the factors that fuel these political and social barriers against female attorneys and female prison guards assigned to male prisons to ensure equality in the justice system.</w:t>
      </w:r>
    </w:p>
    <w:p w14:paraId="1D12E615" w14:textId="77777777" w:rsidR="008B18BC" w:rsidRDefault="008B18BC" w:rsidP="008B18BC">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5010FE9" w14:textId="216AE654" w:rsidR="0001783F" w:rsidRDefault="0001783F" w:rsidP="008B18BC">
      <w:pPr>
        <w:spacing w:line="480" w:lineRule="auto"/>
        <w:jc w:val="center"/>
        <w:rPr>
          <w:rFonts w:ascii="Times New Roman" w:hAnsi="Times New Roman" w:cs="Times New Roman"/>
          <w:bCs/>
          <w:sz w:val="24"/>
          <w:szCs w:val="24"/>
          <w:lang w:val="en-US"/>
        </w:rPr>
      </w:pPr>
      <w:r w:rsidRPr="0001783F">
        <w:rPr>
          <w:rFonts w:ascii="Times New Roman" w:hAnsi="Times New Roman" w:cs="Times New Roman"/>
          <w:bCs/>
          <w:sz w:val="24"/>
          <w:szCs w:val="24"/>
          <w:lang w:val="en-US"/>
        </w:rPr>
        <w:lastRenderedPageBreak/>
        <w:t>References</w:t>
      </w:r>
    </w:p>
    <w:p w14:paraId="0E03AE45" w14:textId="77777777" w:rsidR="0001783F" w:rsidRDefault="0001783F" w:rsidP="008B18BC">
      <w:pPr>
        <w:spacing w:line="480" w:lineRule="auto"/>
        <w:ind w:left="720" w:hanging="720"/>
        <w:rPr>
          <w:rFonts w:ascii="Times New Roman" w:hAnsi="Times New Roman" w:cs="Times New Roman"/>
          <w:sz w:val="24"/>
          <w:szCs w:val="24"/>
          <w:lang w:val="en-US"/>
        </w:rPr>
      </w:pPr>
      <w:r w:rsidRPr="0001783F">
        <w:rPr>
          <w:rFonts w:ascii="Times New Roman" w:hAnsi="Times New Roman" w:cs="Times New Roman"/>
          <w:sz w:val="24"/>
          <w:szCs w:val="24"/>
          <w:lang w:val="en-US"/>
        </w:rPr>
        <w:t>Batton, C., &amp; Wright, E. M. (2019). Patriarchy and the structure of employment in criminal justice: Differences in the experiences of men and women working in the legal profession, corrections, and law enforcement. </w:t>
      </w:r>
      <w:r w:rsidRPr="0001783F">
        <w:rPr>
          <w:rFonts w:ascii="Times New Roman" w:hAnsi="Times New Roman" w:cs="Times New Roman"/>
          <w:i/>
          <w:iCs/>
          <w:sz w:val="24"/>
          <w:szCs w:val="24"/>
          <w:lang w:val="en-US"/>
        </w:rPr>
        <w:t>Feminist Criminology</w:t>
      </w:r>
      <w:r w:rsidRPr="0001783F">
        <w:rPr>
          <w:rFonts w:ascii="Times New Roman" w:hAnsi="Times New Roman" w:cs="Times New Roman"/>
          <w:sz w:val="24"/>
          <w:szCs w:val="24"/>
          <w:lang w:val="en-US"/>
        </w:rPr>
        <w:t>, </w:t>
      </w:r>
      <w:r w:rsidRPr="0001783F">
        <w:rPr>
          <w:rFonts w:ascii="Times New Roman" w:hAnsi="Times New Roman" w:cs="Times New Roman"/>
          <w:i/>
          <w:iCs/>
          <w:sz w:val="24"/>
          <w:szCs w:val="24"/>
          <w:lang w:val="en-US"/>
        </w:rPr>
        <w:t>14</w:t>
      </w:r>
      <w:r w:rsidRPr="0001783F">
        <w:rPr>
          <w:rFonts w:ascii="Times New Roman" w:hAnsi="Times New Roman" w:cs="Times New Roman"/>
          <w:sz w:val="24"/>
          <w:szCs w:val="24"/>
          <w:lang w:val="en-US"/>
        </w:rPr>
        <w:t>(3), 287-306.</w:t>
      </w:r>
    </w:p>
    <w:p w14:paraId="3E413707" w14:textId="77777777" w:rsidR="0001783F" w:rsidRPr="0001783F" w:rsidRDefault="0001783F" w:rsidP="008B18BC">
      <w:pPr>
        <w:spacing w:line="480" w:lineRule="auto"/>
        <w:ind w:left="720" w:hanging="720"/>
        <w:rPr>
          <w:rFonts w:ascii="Times New Roman" w:hAnsi="Times New Roman" w:cs="Times New Roman"/>
          <w:sz w:val="24"/>
          <w:szCs w:val="24"/>
          <w:lang w:val="en-US"/>
        </w:rPr>
      </w:pPr>
      <w:r w:rsidRPr="0001783F">
        <w:rPr>
          <w:rFonts w:ascii="Times New Roman" w:hAnsi="Times New Roman" w:cs="Times New Roman"/>
          <w:sz w:val="24"/>
          <w:szCs w:val="24"/>
          <w:lang w:val="en-US"/>
        </w:rPr>
        <w:t>Rabe-Hemp, C. E., &amp; Miller, S. L. (2018). Women at work in criminal justice organizations.</w:t>
      </w:r>
    </w:p>
    <w:sectPr w:rsidR="0001783F" w:rsidRPr="0001783F" w:rsidSect="0001783F">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A282" w14:textId="77777777" w:rsidR="006F57A7" w:rsidRDefault="006F57A7" w:rsidP="0001783F">
      <w:pPr>
        <w:spacing w:after="0" w:line="240" w:lineRule="auto"/>
      </w:pPr>
      <w:r>
        <w:separator/>
      </w:r>
    </w:p>
  </w:endnote>
  <w:endnote w:type="continuationSeparator" w:id="0">
    <w:p w14:paraId="09B6F150" w14:textId="77777777" w:rsidR="006F57A7" w:rsidRDefault="006F57A7" w:rsidP="0001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1C27" w14:textId="77777777" w:rsidR="006F57A7" w:rsidRDefault="006F57A7" w:rsidP="0001783F">
      <w:pPr>
        <w:spacing w:after="0" w:line="240" w:lineRule="auto"/>
      </w:pPr>
      <w:r>
        <w:separator/>
      </w:r>
    </w:p>
  </w:footnote>
  <w:footnote w:type="continuationSeparator" w:id="0">
    <w:p w14:paraId="3579853B" w14:textId="77777777" w:rsidR="006F57A7" w:rsidRDefault="006F57A7" w:rsidP="00017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38086963"/>
      <w:docPartObj>
        <w:docPartGallery w:val="Page Numbers (Top of Page)"/>
        <w:docPartUnique/>
      </w:docPartObj>
    </w:sdtPr>
    <w:sdtEndPr>
      <w:rPr>
        <w:noProof/>
      </w:rPr>
    </w:sdtEndPr>
    <w:sdtContent>
      <w:p w14:paraId="0401B538" w14:textId="7860D2C2" w:rsidR="0001783F" w:rsidRPr="0001783F" w:rsidRDefault="0001783F" w:rsidP="0001783F">
        <w:pPr>
          <w:pStyle w:val="Header"/>
          <w:jc w:val="right"/>
          <w:rPr>
            <w:rFonts w:ascii="Times New Roman" w:hAnsi="Times New Roman" w:cs="Times New Roman"/>
            <w:sz w:val="20"/>
            <w:szCs w:val="20"/>
          </w:rPr>
        </w:pPr>
        <w:r w:rsidRPr="0001783F">
          <w:rPr>
            <w:rFonts w:ascii="Times New Roman" w:hAnsi="Times New Roman" w:cs="Times New Roman"/>
            <w:sz w:val="20"/>
            <w:szCs w:val="20"/>
            <w:lang w:val="en-US"/>
          </w:rPr>
          <w:t>CHALLENGES FACED BY FEMALE ATTORNEYS AND FEMALE PRISON GUARDS</w:t>
        </w:r>
        <w:r>
          <w:rPr>
            <w:rFonts w:ascii="Times New Roman" w:hAnsi="Times New Roman" w:cs="Times New Roman"/>
            <w:sz w:val="20"/>
            <w:szCs w:val="20"/>
          </w:rPr>
          <w:tab/>
        </w:r>
        <w:r w:rsidRPr="0001783F">
          <w:rPr>
            <w:rFonts w:ascii="Times New Roman" w:hAnsi="Times New Roman" w:cs="Times New Roman"/>
            <w:sz w:val="20"/>
            <w:szCs w:val="20"/>
          </w:rPr>
          <w:fldChar w:fldCharType="begin"/>
        </w:r>
        <w:r w:rsidRPr="0001783F">
          <w:rPr>
            <w:rFonts w:ascii="Times New Roman" w:hAnsi="Times New Roman" w:cs="Times New Roman"/>
            <w:sz w:val="20"/>
            <w:szCs w:val="20"/>
          </w:rPr>
          <w:instrText xml:space="preserve"> PAGE   \* MERGEFORMAT </w:instrText>
        </w:r>
        <w:r w:rsidRPr="0001783F">
          <w:rPr>
            <w:rFonts w:ascii="Times New Roman" w:hAnsi="Times New Roman" w:cs="Times New Roman"/>
            <w:sz w:val="20"/>
            <w:szCs w:val="20"/>
          </w:rPr>
          <w:fldChar w:fldCharType="separate"/>
        </w:r>
        <w:r w:rsidRPr="0001783F">
          <w:rPr>
            <w:rFonts w:ascii="Times New Roman" w:hAnsi="Times New Roman" w:cs="Times New Roman"/>
            <w:noProof/>
            <w:sz w:val="20"/>
            <w:szCs w:val="20"/>
          </w:rPr>
          <w:t>2</w:t>
        </w:r>
        <w:r w:rsidRPr="0001783F">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4361628"/>
      <w:docPartObj>
        <w:docPartGallery w:val="Page Numbers (Top of Page)"/>
        <w:docPartUnique/>
      </w:docPartObj>
    </w:sdtPr>
    <w:sdtEndPr>
      <w:rPr>
        <w:noProof/>
      </w:rPr>
    </w:sdtEndPr>
    <w:sdtContent>
      <w:p w14:paraId="2EC00260" w14:textId="0F3E98B4" w:rsidR="0001783F" w:rsidRPr="0001783F" w:rsidRDefault="0001783F" w:rsidP="0001783F">
        <w:pPr>
          <w:pStyle w:val="Header"/>
          <w:jc w:val="right"/>
          <w:rPr>
            <w:rFonts w:ascii="Times New Roman" w:hAnsi="Times New Roman" w:cs="Times New Roman"/>
            <w:sz w:val="20"/>
            <w:szCs w:val="20"/>
          </w:rPr>
        </w:pPr>
        <w:r>
          <w:rPr>
            <w:rFonts w:ascii="Times New Roman" w:hAnsi="Times New Roman" w:cs="Times New Roman"/>
            <w:sz w:val="20"/>
            <w:szCs w:val="20"/>
            <w:lang w:val="en-US"/>
          </w:rPr>
          <w:t xml:space="preserve">Running head: </w:t>
        </w:r>
        <w:r w:rsidRPr="0001783F">
          <w:rPr>
            <w:rFonts w:ascii="Times New Roman" w:hAnsi="Times New Roman" w:cs="Times New Roman"/>
            <w:sz w:val="20"/>
            <w:szCs w:val="20"/>
            <w:lang w:val="en-US"/>
          </w:rPr>
          <w:t>CHALLENGES FACED BY FEMALE ATTORNEYS AND FEMALE PRISON GUARDS</w:t>
        </w:r>
        <w:r>
          <w:rPr>
            <w:rFonts w:ascii="Times New Roman" w:hAnsi="Times New Roman" w:cs="Times New Roman"/>
            <w:sz w:val="20"/>
            <w:szCs w:val="20"/>
          </w:rPr>
          <w:tab/>
        </w:r>
        <w:r w:rsidRPr="0001783F">
          <w:rPr>
            <w:rFonts w:ascii="Times New Roman" w:hAnsi="Times New Roman" w:cs="Times New Roman"/>
            <w:sz w:val="20"/>
            <w:szCs w:val="20"/>
          </w:rPr>
          <w:fldChar w:fldCharType="begin"/>
        </w:r>
        <w:r w:rsidRPr="0001783F">
          <w:rPr>
            <w:rFonts w:ascii="Times New Roman" w:hAnsi="Times New Roman" w:cs="Times New Roman"/>
            <w:sz w:val="20"/>
            <w:szCs w:val="20"/>
          </w:rPr>
          <w:instrText xml:space="preserve"> PAGE   \* MERGEFORMAT </w:instrText>
        </w:r>
        <w:r w:rsidRPr="0001783F">
          <w:rPr>
            <w:rFonts w:ascii="Times New Roman" w:hAnsi="Times New Roman" w:cs="Times New Roman"/>
            <w:sz w:val="20"/>
            <w:szCs w:val="20"/>
          </w:rPr>
          <w:fldChar w:fldCharType="separate"/>
        </w:r>
        <w:r w:rsidRPr="0001783F">
          <w:rPr>
            <w:rFonts w:ascii="Times New Roman" w:hAnsi="Times New Roman" w:cs="Times New Roman"/>
            <w:noProof/>
            <w:sz w:val="20"/>
            <w:szCs w:val="20"/>
          </w:rPr>
          <w:t>2</w:t>
        </w:r>
        <w:r w:rsidRPr="0001783F">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MLS0tDQ1NDcxMLFQ0lEKTi0uzszPAykwrAUAIcV+3SwAAAA="/>
  </w:docVars>
  <w:rsids>
    <w:rsidRoot w:val="0001783F"/>
    <w:rsid w:val="0001783F"/>
    <w:rsid w:val="00461DDE"/>
    <w:rsid w:val="006646DE"/>
    <w:rsid w:val="006F57A7"/>
    <w:rsid w:val="00867903"/>
    <w:rsid w:val="008B18BC"/>
    <w:rsid w:val="00F75CD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4BD1"/>
  <w15:chartTrackingRefBased/>
  <w15:docId w15:val="{CE1E83EF-04F2-4FB8-AF64-525B09A4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83F"/>
  </w:style>
  <w:style w:type="paragraph" w:styleId="Footer">
    <w:name w:val="footer"/>
    <w:basedOn w:val="Normal"/>
    <w:link w:val="FooterChar"/>
    <w:uiPriority w:val="99"/>
    <w:unhideWhenUsed/>
    <w:rsid w:val="00017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2021-04-21T18:06:00Z</dcterms:created>
  <dcterms:modified xsi:type="dcterms:W3CDTF">2021-04-21T18:17:00Z</dcterms:modified>
</cp:coreProperties>
</file>